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892"/>
      </w:tblGrid>
      <w:tr w:rsidR="00D17EED" w:rsidTr="005B5E5F">
        <w:trPr>
          <w:trHeight w:val="313"/>
        </w:trPr>
        <w:tc>
          <w:tcPr>
            <w:tcW w:w="3892" w:type="dxa"/>
            <w:hideMark/>
          </w:tcPr>
          <w:p w:rsidR="00D17EED" w:rsidRDefault="00D17EED" w:rsidP="005B5E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</w:tc>
      </w:tr>
      <w:tr w:rsidR="00D17EED" w:rsidTr="005B5E5F">
        <w:trPr>
          <w:trHeight w:val="313"/>
        </w:trPr>
        <w:tc>
          <w:tcPr>
            <w:tcW w:w="3892" w:type="dxa"/>
            <w:hideMark/>
          </w:tcPr>
          <w:p w:rsidR="00D17EED" w:rsidRDefault="00D17EED" w:rsidP="005B5E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Марьевский сельсовет</w:t>
            </w:r>
          </w:p>
        </w:tc>
      </w:tr>
      <w:tr w:rsidR="00D17EED" w:rsidTr="005B5E5F">
        <w:trPr>
          <w:trHeight w:val="313"/>
        </w:trPr>
        <w:tc>
          <w:tcPr>
            <w:tcW w:w="3892" w:type="dxa"/>
            <w:hideMark/>
          </w:tcPr>
          <w:p w:rsidR="00D17EED" w:rsidRDefault="00D17EED" w:rsidP="005B5E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Сакмарского района</w:t>
            </w:r>
          </w:p>
        </w:tc>
      </w:tr>
      <w:tr w:rsidR="00D17EED" w:rsidTr="005B5E5F">
        <w:trPr>
          <w:trHeight w:val="328"/>
        </w:trPr>
        <w:tc>
          <w:tcPr>
            <w:tcW w:w="3892" w:type="dxa"/>
            <w:hideMark/>
          </w:tcPr>
          <w:p w:rsidR="00D17EED" w:rsidRDefault="00D17EED" w:rsidP="005B5E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</w:tc>
      </w:tr>
      <w:tr w:rsidR="00D17EED" w:rsidTr="005B5E5F">
        <w:trPr>
          <w:trHeight w:val="313"/>
        </w:trPr>
        <w:tc>
          <w:tcPr>
            <w:tcW w:w="3892" w:type="dxa"/>
            <w:hideMark/>
          </w:tcPr>
          <w:p w:rsidR="00D17EED" w:rsidRDefault="00D17EED" w:rsidP="005B5E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D17EED" w:rsidRDefault="00D17EED" w:rsidP="005B5E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 ноября</w:t>
            </w:r>
            <w:r>
              <w:rPr>
                <w:sz w:val="28"/>
                <w:szCs w:val="28"/>
              </w:rPr>
              <w:t xml:space="preserve">  2023 года</w:t>
            </w:r>
          </w:p>
          <w:p w:rsidR="00D17EED" w:rsidRDefault="00D17EED" w:rsidP="005B5E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344</w:t>
            </w:r>
            <w:r>
              <w:rPr>
                <w:sz w:val="28"/>
                <w:szCs w:val="28"/>
              </w:rPr>
              <w:t>-п</w:t>
            </w:r>
          </w:p>
        </w:tc>
      </w:tr>
      <w:tr w:rsidR="00D17EED" w:rsidTr="005B5E5F">
        <w:trPr>
          <w:trHeight w:val="80"/>
        </w:trPr>
        <w:tc>
          <w:tcPr>
            <w:tcW w:w="3892" w:type="dxa"/>
            <w:hideMark/>
          </w:tcPr>
          <w:p w:rsidR="00D17EED" w:rsidRDefault="00D17EED" w:rsidP="005B5E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Марьевка</w:t>
            </w:r>
          </w:p>
        </w:tc>
      </w:tr>
    </w:tbl>
    <w:p w:rsidR="00FC6B4F" w:rsidRDefault="00FC6B4F"/>
    <w:p w:rsidR="00D17EED" w:rsidRDefault="00D17EED" w:rsidP="00D17EED">
      <w:pPr>
        <w:rPr>
          <w:sz w:val="28"/>
          <w:szCs w:val="28"/>
        </w:rPr>
      </w:pPr>
      <w:r w:rsidRPr="00B267CD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плана</w:t>
      </w:r>
    </w:p>
    <w:p w:rsidR="00D17EED" w:rsidRDefault="00D17EED" w:rsidP="00D17EED">
      <w:pPr>
        <w:rPr>
          <w:sz w:val="28"/>
          <w:szCs w:val="28"/>
        </w:rPr>
      </w:pPr>
      <w:r w:rsidRPr="00B267CD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по </w:t>
      </w:r>
      <w:r w:rsidRPr="00B267CD">
        <w:rPr>
          <w:sz w:val="28"/>
          <w:szCs w:val="28"/>
        </w:rPr>
        <w:t>противодействию</w:t>
      </w:r>
    </w:p>
    <w:p w:rsidR="00D17EED" w:rsidRDefault="00D17EED" w:rsidP="00D17EED">
      <w:pPr>
        <w:rPr>
          <w:sz w:val="28"/>
          <w:szCs w:val="28"/>
        </w:rPr>
      </w:pPr>
      <w:r>
        <w:rPr>
          <w:sz w:val="28"/>
          <w:szCs w:val="28"/>
        </w:rPr>
        <w:t>терроризму</w:t>
      </w:r>
      <w:r w:rsidRPr="00B267C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экстремизму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D17EED" w:rsidRDefault="00D17EED" w:rsidP="00D17EED">
      <w:pPr>
        <w:rPr>
          <w:sz w:val="28"/>
          <w:szCs w:val="28"/>
        </w:rPr>
      </w:pPr>
      <w:r>
        <w:rPr>
          <w:sz w:val="28"/>
          <w:szCs w:val="28"/>
        </w:rPr>
        <w:t>2024 - 2026 годы</w:t>
      </w:r>
    </w:p>
    <w:p w:rsidR="00D17EED" w:rsidRDefault="00D17EED" w:rsidP="00D17EED">
      <w:pPr>
        <w:ind w:left="360" w:hanging="360"/>
        <w:rPr>
          <w:sz w:val="28"/>
          <w:szCs w:val="28"/>
        </w:rPr>
      </w:pPr>
    </w:p>
    <w:p w:rsidR="00D17EED" w:rsidRDefault="00D17EED" w:rsidP="00D17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Во исполнение Федерального закона Российской Федерации от 06.03.2006 №35-ФЗ «О противодействии терроризму», Федерального закона Российской федерации от 25.07.2002 №114-ФЗ «О противодействии экстремистской деятельности» и в целях взаимодействия и участия в работе по предупреждению терроризма и экстремизма на территории муниципального образования Марьевский сельсовет Сакмарского района Оренбургской области, администрация муниципального образования Марьевский  сельсовет Сакмарского района Оренбургской области ПОСТАНОВЛЯЕТ:</w:t>
      </w:r>
      <w:proofErr w:type="gramEnd"/>
    </w:p>
    <w:p w:rsidR="00D17EED" w:rsidRDefault="00D17EED" w:rsidP="00D17EED">
      <w:pPr>
        <w:widowControl w:val="0"/>
        <w:numPr>
          <w:ilvl w:val="1"/>
          <w:numId w:val="1"/>
        </w:numPr>
        <w:suppressAutoHyphens/>
        <w:autoSpaceDE w:val="0"/>
        <w:ind w:left="0" w:firstLine="540"/>
        <w:jc w:val="both"/>
        <w:rPr>
          <w:rFonts w:eastAsia="Arial CYR" w:cs="Arial CYR"/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противодействию терроризму и экстремизму </w:t>
      </w:r>
      <w:r>
        <w:rPr>
          <w:rFonts w:eastAsia="Arial CYR" w:cs="Arial CYR"/>
          <w:sz w:val="28"/>
          <w:szCs w:val="28"/>
        </w:rPr>
        <w:t>(согласно приложению №1).</w:t>
      </w:r>
    </w:p>
    <w:p w:rsidR="00D17EED" w:rsidRPr="00D17EED" w:rsidRDefault="00D17EED" w:rsidP="00D17EED">
      <w:pPr>
        <w:widowControl w:val="0"/>
        <w:numPr>
          <w:ilvl w:val="1"/>
          <w:numId w:val="1"/>
        </w:numPr>
        <w:suppressAutoHyphens/>
        <w:autoSpaceDE w:val="0"/>
        <w:ind w:left="0" w:firstLine="540"/>
        <w:jc w:val="both"/>
        <w:rPr>
          <w:rFonts w:eastAsia="Arial CYR" w:cs="Arial CYR"/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</w:t>
      </w:r>
      <w:r w:rsidRPr="00413706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D17EED" w:rsidRPr="00D17EED" w:rsidRDefault="00D17EED" w:rsidP="00D17EED">
      <w:pPr>
        <w:widowControl w:val="0"/>
        <w:numPr>
          <w:ilvl w:val="1"/>
          <w:numId w:val="1"/>
        </w:numPr>
        <w:suppressAutoHyphens/>
        <w:autoSpaceDE w:val="0"/>
        <w:ind w:left="0" w:firstLine="540"/>
        <w:jc w:val="both"/>
        <w:rPr>
          <w:rFonts w:eastAsia="Arial CYR" w:cs="Arial CYR"/>
          <w:sz w:val="28"/>
          <w:szCs w:val="28"/>
        </w:rPr>
      </w:pPr>
      <w:r w:rsidRPr="00D17EED">
        <w:rPr>
          <w:sz w:val="28"/>
          <w:szCs w:val="28"/>
        </w:rPr>
        <w:t>Постановление вступает в силу со дня подписания.</w:t>
      </w:r>
    </w:p>
    <w:p w:rsidR="00D17EED" w:rsidRDefault="00D17EED" w:rsidP="00D17EED">
      <w:pPr>
        <w:ind w:left="360" w:hanging="360"/>
        <w:jc w:val="both"/>
        <w:rPr>
          <w:sz w:val="28"/>
          <w:szCs w:val="28"/>
        </w:rPr>
      </w:pPr>
    </w:p>
    <w:p w:rsidR="00D17EED" w:rsidRDefault="00D17EED" w:rsidP="00D17EED">
      <w:pPr>
        <w:ind w:left="360" w:hanging="360"/>
        <w:rPr>
          <w:sz w:val="28"/>
          <w:szCs w:val="28"/>
        </w:rPr>
      </w:pPr>
    </w:p>
    <w:p w:rsidR="00D17EED" w:rsidRDefault="00D17EED" w:rsidP="00D17EED">
      <w:pPr>
        <w:rPr>
          <w:sz w:val="28"/>
          <w:szCs w:val="28"/>
        </w:rPr>
      </w:pPr>
    </w:p>
    <w:p w:rsidR="00D17EED" w:rsidRDefault="00D17EED" w:rsidP="00D17EED">
      <w:pPr>
        <w:rPr>
          <w:sz w:val="28"/>
          <w:szCs w:val="28"/>
        </w:rPr>
      </w:pPr>
    </w:p>
    <w:p w:rsidR="00D17EED" w:rsidRDefault="00D17EED" w:rsidP="00D17EED">
      <w:pPr>
        <w:rPr>
          <w:sz w:val="28"/>
          <w:szCs w:val="28"/>
        </w:rPr>
      </w:pPr>
    </w:p>
    <w:p w:rsidR="00D17EED" w:rsidRDefault="00D17EED" w:rsidP="00D17EED">
      <w:pPr>
        <w:rPr>
          <w:sz w:val="28"/>
          <w:szCs w:val="28"/>
        </w:rPr>
      </w:pPr>
      <w:r>
        <w:rPr>
          <w:sz w:val="28"/>
          <w:szCs w:val="28"/>
        </w:rPr>
        <w:t>Глава администрация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             С.А.Руднев</w:t>
      </w:r>
    </w:p>
    <w:p w:rsidR="00D17EED" w:rsidRDefault="00D17EED" w:rsidP="00D17EED">
      <w:pPr>
        <w:rPr>
          <w:sz w:val="28"/>
          <w:szCs w:val="28"/>
        </w:rPr>
      </w:pPr>
    </w:p>
    <w:p w:rsidR="00D17EED" w:rsidRDefault="00D17EED"/>
    <w:sectPr w:rsidR="00D17EED" w:rsidSect="00FC6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EED"/>
    <w:rsid w:val="00D17EED"/>
    <w:rsid w:val="00FC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cp:lastPrinted>2024-01-19T06:28:00Z</cp:lastPrinted>
  <dcterms:created xsi:type="dcterms:W3CDTF">2024-01-19T06:25:00Z</dcterms:created>
  <dcterms:modified xsi:type="dcterms:W3CDTF">2024-01-19T06:29:00Z</dcterms:modified>
</cp:coreProperties>
</file>